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F94" w:rsidRDefault="00DA2F94" w:rsidP="00DA2F94">
      <w:pPr>
        <w:shd w:val="clear" w:color="auto" w:fill="FFFFFF"/>
        <w:spacing w:after="0" w:line="350" w:lineRule="exact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1C033F" w:rsidRPr="00D4359E" w:rsidRDefault="001C033F" w:rsidP="001C033F">
      <w:pPr>
        <w:shd w:val="clear" w:color="auto" w:fill="FFFFFF"/>
        <w:ind w:left="45"/>
        <w:jc w:val="center"/>
        <w:rPr>
          <w:color w:val="800000"/>
          <w:sz w:val="36"/>
          <w:szCs w:val="36"/>
        </w:rPr>
      </w:pPr>
      <w:bookmarkStart w:id="0" w:name="_GoBack"/>
      <w:r w:rsidRPr="00D4359E"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C033F" w:rsidRPr="00D4359E" w:rsidRDefault="001C033F" w:rsidP="001C033F">
      <w:pPr>
        <w:shd w:val="clear" w:color="auto" w:fill="FFFFFF"/>
        <w:jc w:val="center"/>
        <w:rPr>
          <w:b/>
          <w:bCs/>
          <w:color w:val="800000"/>
          <w:spacing w:val="-9"/>
          <w:sz w:val="36"/>
          <w:szCs w:val="36"/>
        </w:rPr>
      </w:pPr>
      <w:r w:rsidRPr="00D4359E"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1C033F" w:rsidRPr="00D4359E" w:rsidRDefault="001C033F" w:rsidP="001C033F">
      <w:pPr>
        <w:shd w:val="clear" w:color="auto" w:fill="FFFFFF"/>
        <w:jc w:val="center"/>
        <w:rPr>
          <w:color w:val="800000"/>
          <w:sz w:val="36"/>
          <w:szCs w:val="36"/>
        </w:rPr>
      </w:pPr>
      <w:r w:rsidRPr="00D4359E"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C033F" w:rsidRPr="00D4359E" w:rsidRDefault="001C033F" w:rsidP="001C033F">
      <w:pPr>
        <w:shd w:val="clear" w:color="auto" w:fill="FFFFFF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 w:rsidRPr="00D4359E"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702455" w:rsidRPr="001C033F" w:rsidRDefault="001C033F" w:rsidP="001C033F">
      <w:pPr>
        <w:shd w:val="clear" w:color="auto" w:fill="FFFFFF"/>
        <w:spacing w:line="350" w:lineRule="exact"/>
        <w:ind w:left="11"/>
        <w:rPr>
          <w:color w:val="800000"/>
          <w:sz w:val="28"/>
          <w:szCs w:val="28"/>
          <w:u w:val="single"/>
        </w:rPr>
      </w:pPr>
      <w:r>
        <w:rPr>
          <w:color w:val="800000"/>
          <w:sz w:val="28"/>
          <w:szCs w:val="28"/>
          <w:u w:val="single"/>
        </w:rPr>
        <w:t>04.06.</w:t>
      </w:r>
      <w:r w:rsidRPr="00D4359E">
        <w:rPr>
          <w:color w:val="800000"/>
          <w:sz w:val="28"/>
          <w:szCs w:val="28"/>
          <w:u w:val="single"/>
        </w:rPr>
        <w:t xml:space="preserve">2024   № </w:t>
      </w:r>
      <w:r>
        <w:rPr>
          <w:color w:val="800000"/>
          <w:sz w:val="28"/>
          <w:szCs w:val="28"/>
          <w:u w:val="single"/>
        </w:rPr>
        <w:t>6/1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0D4D9C" w:rsidTr="001A5B3E">
        <w:tc>
          <w:tcPr>
            <w:tcW w:w="4815" w:type="dxa"/>
          </w:tcPr>
          <w:bookmarkEnd w:id="0"/>
          <w:p w:rsidR="00EC4E2A" w:rsidRPr="000D4D9C" w:rsidRDefault="00EC4E2A" w:rsidP="000D4D9C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4D9C">
              <w:rPr>
                <w:rFonts w:ascii="Times New Roman" w:hAnsi="Times New Roman"/>
                <w:b/>
                <w:sz w:val="28"/>
                <w:szCs w:val="28"/>
              </w:rPr>
      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</w:t>
            </w:r>
          </w:p>
          <w:p w:rsidR="009369BB" w:rsidRPr="000D4D9C" w:rsidRDefault="009369BB" w:rsidP="000D4D9C">
            <w:pPr>
              <w:pStyle w:val="ad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D4D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3064" w:rsidRPr="000D4D9C" w:rsidRDefault="009F3064" w:rsidP="000D4D9C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F42E2C" w:rsidRPr="000D4D9C" w:rsidRDefault="00F42E2C" w:rsidP="000D4D9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0D4D9C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 w:rsidRPr="000D4D9C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0D4D9C">
        <w:rPr>
          <w:rFonts w:ascii="Times New Roman" w:hAnsi="Times New Roman"/>
          <w:sz w:val="28"/>
          <w:szCs w:val="28"/>
        </w:rPr>
        <w:t>рассмотрев обращение управы района Бирюлево Восточное города Москвы от </w:t>
      </w:r>
      <w:r w:rsidR="00CB30D7" w:rsidRPr="000D4D9C">
        <w:rPr>
          <w:rFonts w:ascii="Times New Roman" w:hAnsi="Times New Roman"/>
          <w:sz w:val="28"/>
          <w:szCs w:val="28"/>
        </w:rPr>
        <w:t>28 мая 2024</w:t>
      </w:r>
      <w:r w:rsidR="000D4D9C">
        <w:rPr>
          <w:rFonts w:ascii="Times New Roman" w:hAnsi="Times New Roman"/>
          <w:sz w:val="28"/>
          <w:szCs w:val="28"/>
        </w:rPr>
        <w:t xml:space="preserve"> года                                               </w:t>
      </w:r>
      <w:r w:rsidR="00FF1D6B" w:rsidRPr="000D4D9C">
        <w:rPr>
          <w:rFonts w:ascii="Times New Roman" w:hAnsi="Times New Roman"/>
          <w:sz w:val="28"/>
          <w:szCs w:val="28"/>
        </w:rPr>
        <w:t>№</w:t>
      </w:r>
      <w:r w:rsidR="00EC4E2A" w:rsidRPr="000D4D9C">
        <w:rPr>
          <w:rFonts w:ascii="Times New Roman" w:hAnsi="Times New Roman"/>
          <w:sz w:val="28"/>
          <w:szCs w:val="28"/>
        </w:rPr>
        <w:t xml:space="preserve"> </w:t>
      </w:r>
      <w:r w:rsidR="00FF1D6B" w:rsidRPr="000D4D9C">
        <w:rPr>
          <w:rFonts w:ascii="Times New Roman" w:hAnsi="Times New Roman"/>
          <w:sz w:val="28"/>
          <w:szCs w:val="28"/>
        </w:rPr>
        <w:t>БВ</w:t>
      </w:r>
      <w:r w:rsidR="00EC4E2A" w:rsidRPr="000D4D9C">
        <w:rPr>
          <w:rFonts w:ascii="Times New Roman" w:hAnsi="Times New Roman"/>
          <w:sz w:val="28"/>
          <w:szCs w:val="28"/>
        </w:rPr>
        <w:t xml:space="preserve"> </w:t>
      </w:r>
      <w:r w:rsidR="00FF1D6B" w:rsidRPr="000D4D9C">
        <w:rPr>
          <w:rFonts w:ascii="Times New Roman" w:hAnsi="Times New Roman"/>
          <w:sz w:val="28"/>
          <w:szCs w:val="28"/>
        </w:rPr>
        <w:t>16</w:t>
      </w:r>
      <w:r w:rsidR="00642138" w:rsidRPr="000D4D9C">
        <w:rPr>
          <w:rFonts w:ascii="Times New Roman" w:hAnsi="Times New Roman"/>
          <w:sz w:val="28"/>
          <w:szCs w:val="28"/>
        </w:rPr>
        <w:t>-</w:t>
      </w:r>
      <w:r w:rsidR="00CB30D7" w:rsidRPr="000D4D9C">
        <w:rPr>
          <w:rFonts w:ascii="Times New Roman" w:hAnsi="Times New Roman"/>
          <w:sz w:val="28"/>
          <w:szCs w:val="28"/>
        </w:rPr>
        <w:t>370</w:t>
      </w:r>
      <w:r w:rsidR="00FF1D6B" w:rsidRPr="000D4D9C">
        <w:rPr>
          <w:rFonts w:ascii="Times New Roman" w:hAnsi="Times New Roman"/>
          <w:sz w:val="28"/>
          <w:szCs w:val="28"/>
        </w:rPr>
        <w:t>/</w:t>
      </w:r>
      <w:proofErr w:type="gramStart"/>
      <w:r w:rsidR="00FF1D6B" w:rsidRPr="000D4D9C">
        <w:rPr>
          <w:rFonts w:ascii="Times New Roman" w:hAnsi="Times New Roman"/>
          <w:sz w:val="28"/>
          <w:szCs w:val="28"/>
        </w:rPr>
        <w:t>2</w:t>
      </w:r>
      <w:r w:rsidR="00EC4E2A" w:rsidRPr="000D4D9C">
        <w:rPr>
          <w:rFonts w:ascii="Times New Roman" w:hAnsi="Times New Roman"/>
          <w:sz w:val="28"/>
          <w:szCs w:val="28"/>
        </w:rPr>
        <w:t>4</w:t>
      </w:r>
      <w:r w:rsidRPr="000D4D9C">
        <w:rPr>
          <w:rFonts w:ascii="Times New Roman" w:hAnsi="Times New Roman"/>
          <w:sz w:val="28"/>
          <w:szCs w:val="28"/>
        </w:rPr>
        <w:t>,</w:t>
      </w:r>
      <w:r w:rsidR="00CB30D7" w:rsidRPr="000D4D9C">
        <w:rPr>
          <w:rFonts w:ascii="Times New Roman" w:hAnsi="Times New Roman"/>
          <w:sz w:val="28"/>
          <w:szCs w:val="28"/>
        </w:rPr>
        <w:t xml:space="preserve"> </w:t>
      </w:r>
      <w:r w:rsidRPr="000D4D9C">
        <w:rPr>
          <w:rFonts w:ascii="Times New Roman" w:hAnsi="Times New Roman"/>
          <w:sz w:val="28"/>
          <w:szCs w:val="28"/>
        </w:rPr>
        <w:t xml:space="preserve"> Совет</w:t>
      </w:r>
      <w:proofErr w:type="gramEnd"/>
      <w:r w:rsidRPr="000D4D9C">
        <w:rPr>
          <w:rFonts w:ascii="Times New Roman" w:hAnsi="Times New Roman"/>
          <w:sz w:val="28"/>
          <w:szCs w:val="28"/>
        </w:rPr>
        <w:t xml:space="preserve"> депутатов муниципального округа Бирюлево Восточное решил:</w:t>
      </w:r>
    </w:p>
    <w:p w:rsidR="007C3631" w:rsidRPr="000D4D9C" w:rsidRDefault="00F42E2C" w:rsidP="000D4D9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0D4D9C">
        <w:rPr>
          <w:rFonts w:ascii="Times New Roman" w:hAnsi="Times New Roman"/>
          <w:sz w:val="28"/>
          <w:szCs w:val="28"/>
        </w:rPr>
        <w:t>1</w:t>
      </w:r>
      <w:r w:rsidR="009369BB" w:rsidRPr="000D4D9C">
        <w:rPr>
          <w:rFonts w:ascii="Times New Roman" w:hAnsi="Times New Roman"/>
          <w:sz w:val="28"/>
          <w:szCs w:val="28"/>
        </w:rPr>
        <w:t>.</w:t>
      </w:r>
      <w:r w:rsidR="00BC7691" w:rsidRPr="000D4D9C">
        <w:rPr>
          <w:rFonts w:ascii="Times New Roman" w:hAnsi="Times New Roman"/>
          <w:sz w:val="28"/>
          <w:szCs w:val="28"/>
        </w:rPr>
        <w:t xml:space="preserve"> </w:t>
      </w:r>
      <w:r w:rsidR="00EC4E2A" w:rsidRPr="000D4D9C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0D4D9C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0D4D9C">
        <w:rPr>
          <w:rFonts w:ascii="Times New Roman" w:hAnsi="Times New Roman"/>
          <w:sz w:val="28"/>
          <w:szCs w:val="28"/>
        </w:rPr>
        <w:t xml:space="preserve">территорий района Бирюлево Восточное в 2024 году </w:t>
      </w:r>
      <w:r w:rsidR="00B264A7" w:rsidRPr="000D4D9C">
        <w:rPr>
          <w:rFonts w:ascii="Times New Roman" w:hAnsi="Times New Roman"/>
          <w:sz w:val="28"/>
          <w:szCs w:val="28"/>
        </w:rPr>
        <w:t>полученных за счет тендерного снижения при проведении торгов в 2024 году</w:t>
      </w:r>
      <w:r w:rsidR="00CB30D7" w:rsidRPr="000D4D9C">
        <w:rPr>
          <w:rFonts w:ascii="Times New Roman" w:hAnsi="Times New Roman"/>
          <w:sz w:val="28"/>
          <w:szCs w:val="28"/>
        </w:rPr>
        <w:t xml:space="preserve"> </w:t>
      </w:r>
      <w:r w:rsidR="007C3631" w:rsidRPr="000D4D9C"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proofErr w:type="gramStart"/>
      <w:r w:rsidR="0008780C" w:rsidRPr="000D4D9C">
        <w:rPr>
          <w:rFonts w:ascii="Times New Roman" w:hAnsi="Times New Roman"/>
          <w:sz w:val="28"/>
          <w:szCs w:val="28"/>
          <w:lang w:eastAsia="ru-RU"/>
        </w:rPr>
        <w:t>приложению</w:t>
      </w:r>
      <w:proofErr w:type="gramEnd"/>
      <w:r w:rsidR="002310D0" w:rsidRPr="000D4D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3631" w:rsidRPr="000D4D9C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0D4D9C" w:rsidRDefault="00EC560D" w:rsidP="000D4D9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0D4D9C">
        <w:rPr>
          <w:rFonts w:ascii="Times New Roman" w:hAnsi="Times New Roman"/>
          <w:sz w:val="28"/>
          <w:szCs w:val="28"/>
        </w:rPr>
        <w:t>2</w:t>
      </w:r>
      <w:r w:rsidR="00F42E2C" w:rsidRPr="000D4D9C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0D4D9C" w:rsidRDefault="007C3631" w:rsidP="000D4D9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0D4D9C">
        <w:rPr>
          <w:rFonts w:ascii="Times New Roman" w:hAnsi="Times New Roman"/>
          <w:sz w:val="28"/>
          <w:szCs w:val="28"/>
        </w:rPr>
        <w:t>3</w:t>
      </w:r>
      <w:r w:rsidR="00F42E2C" w:rsidRPr="000D4D9C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0D4D9C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0D4D9C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0D4D9C" w:rsidRDefault="007C3631" w:rsidP="000D4D9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0D4D9C">
        <w:rPr>
          <w:rFonts w:ascii="Times New Roman" w:hAnsi="Times New Roman"/>
          <w:sz w:val="28"/>
          <w:szCs w:val="28"/>
        </w:rPr>
        <w:t>4</w:t>
      </w:r>
      <w:r w:rsidR="003C2868" w:rsidRPr="000D4D9C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Pr="000D4D9C" w:rsidRDefault="009369BB" w:rsidP="000D4D9C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7C3631" w:rsidRPr="000D4D9C" w:rsidRDefault="007C3631" w:rsidP="000D4D9C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0D4D9C" w:rsidRPr="000D4D9C" w:rsidRDefault="000D4D9C" w:rsidP="000D4D9C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0D4D9C">
        <w:rPr>
          <w:rFonts w:ascii="Times New Roman" w:hAnsi="Times New Roman"/>
          <w:b/>
          <w:sz w:val="28"/>
          <w:szCs w:val="28"/>
        </w:rPr>
        <w:t>Заместитель председателя Совета</w:t>
      </w:r>
    </w:p>
    <w:p w:rsidR="00E92226" w:rsidRPr="000D4D9C" w:rsidRDefault="000D4D9C" w:rsidP="000D4D9C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 w:rsidRPr="000D4D9C">
        <w:rPr>
          <w:rFonts w:ascii="Times New Roman" w:hAnsi="Times New Roman"/>
          <w:b/>
          <w:sz w:val="28"/>
          <w:szCs w:val="28"/>
        </w:rPr>
        <w:t xml:space="preserve">депутатов </w:t>
      </w:r>
      <w:r w:rsidR="009F3064" w:rsidRPr="000D4D9C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3B1E2F" w:rsidRPr="000D4D9C" w:rsidRDefault="00E92226" w:rsidP="000D4D9C">
      <w:pPr>
        <w:pStyle w:val="ad"/>
        <w:jc w:val="both"/>
        <w:rPr>
          <w:rFonts w:ascii="Times New Roman" w:hAnsi="Times New Roman"/>
          <w:b/>
          <w:sz w:val="28"/>
          <w:szCs w:val="28"/>
        </w:rPr>
        <w:sectPr w:rsidR="003B1E2F" w:rsidRPr="000D4D9C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0D4D9C">
        <w:rPr>
          <w:rFonts w:ascii="Times New Roman" w:hAnsi="Times New Roman"/>
          <w:b/>
          <w:sz w:val="28"/>
          <w:szCs w:val="28"/>
        </w:rPr>
        <w:t>Бирюлево Восточное</w:t>
      </w:r>
      <w:r w:rsidRPr="000D4D9C">
        <w:rPr>
          <w:rFonts w:ascii="Times New Roman" w:hAnsi="Times New Roman"/>
          <w:b/>
          <w:sz w:val="28"/>
          <w:szCs w:val="28"/>
        </w:rPr>
        <w:tab/>
      </w:r>
      <w:r w:rsidRPr="000D4D9C">
        <w:rPr>
          <w:rFonts w:ascii="Times New Roman" w:hAnsi="Times New Roman"/>
          <w:b/>
          <w:sz w:val="28"/>
          <w:szCs w:val="28"/>
        </w:rPr>
        <w:tab/>
      </w:r>
      <w:r w:rsidR="000D4D9C">
        <w:rPr>
          <w:rFonts w:ascii="Times New Roman" w:hAnsi="Times New Roman"/>
          <w:b/>
          <w:sz w:val="28"/>
          <w:szCs w:val="28"/>
        </w:rPr>
        <w:tab/>
      </w:r>
      <w:r w:rsidR="009F3064" w:rsidRPr="000D4D9C">
        <w:rPr>
          <w:rFonts w:ascii="Times New Roman" w:hAnsi="Times New Roman"/>
          <w:b/>
          <w:sz w:val="28"/>
          <w:szCs w:val="28"/>
        </w:rPr>
        <w:tab/>
      </w:r>
      <w:r w:rsidR="009F3064" w:rsidRPr="000D4D9C">
        <w:rPr>
          <w:rFonts w:ascii="Times New Roman" w:hAnsi="Times New Roman"/>
          <w:b/>
          <w:sz w:val="28"/>
          <w:szCs w:val="28"/>
        </w:rPr>
        <w:tab/>
      </w:r>
      <w:r w:rsidR="00F6110F" w:rsidRPr="000D4D9C">
        <w:rPr>
          <w:rFonts w:ascii="Times New Roman" w:hAnsi="Times New Roman"/>
          <w:b/>
          <w:sz w:val="28"/>
          <w:szCs w:val="28"/>
        </w:rPr>
        <w:tab/>
      </w:r>
      <w:r w:rsidR="00EC560D" w:rsidRPr="000D4D9C">
        <w:rPr>
          <w:rFonts w:ascii="Times New Roman" w:hAnsi="Times New Roman"/>
          <w:b/>
          <w:sz w:val="28"/>
          <w:szCs w:val="28"/>
        </w:rPr>
        <w:t xml:space="preserve">    </w:t>
      </w:r>
      <w:r w:rsidR="000D4D9C" w:rsidRPr="000D4D9C">
        <w:rPr>
          <w:rFonts w:ascii="Times New Roman" w:hAnsi="Times New Roman"/>
          <w:b/>
          <w:sz w:val="28"/>
          <w:szCs w:val="28"/>
        </w:rPr>
        <w:t>Ю.</w:t>
      </w:r>
      <w:r w:rsidR="000D4D9C">
        <w:rPr>
          <w:rFonts w:ascii="Times New Roman" w:hAnsi="Times New Roman"/>
          <w:b/>
          <w:sz w:val="28"/>
          <w:szCs w:val="28"/>
        </w:rPr>
        <w:t xml:space="preserve"> </w:t>
      </w:r>
      <w:r w:rsidR="000D4D9C" w:rsidRPr="000D4D9C">
        <w:rPr>
          <w:rFonts w:ascii="Times New Roman" w:hAnsi="Times New Roman"/>
          <w:b/>
          <w:sz w:val="28"/>
          <w:szCs w:val="28"/>
        </w:rPr>
        <w:t>В.</w:t>
      </w:r>
      <w:r w:rsidR="000D4D9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D4D9C" w:rsidRPr="000D4D9C">
        <w:rPr>
          <w:rFonts w:ascii="Times New Roman" w:hAnsi="Times New Roman"/>
          <w:b/>
          <w:sz w:val="28"/>
          <w:szCs w:val="28"/>
        </w:rPr>
        <w:t>Алейникова</w:t>
      </w:r>
      <w:proofErr w:type="spellEnd"/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872DD2" w:rsidTr="001C033F">
        <w:trPr>
          <w:jc w:val="right"/>
        </w:trPr>
        <w:tc>
          <w:tcPr>
            <w:tcW w:w="4253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262514" w:rsidRDefault="001C033F" w:rsidP="00DA2F9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04.06.2024  №</w:t>
            </w:r>
            <w:proofErr w:type="gram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6/1</w:t>
            </w:r>
          </w:p>
          <w:p w:rsidR="00DA2F94" w:rsidRDefault="00DA2F94" w:rsidP="00DA2F9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DA2F94" w:rsidRDefault="00872DD2" w:rsidP="00DA2F94">
      <w:pPr>
        <w:pStyle w:val="ad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72DD2" w:rsidRPr="00DA2F94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>Мероприятия</w:t>
      </w:r>
    </w:p>
    <w:p w:rsidR="00B264A7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DA2F94">
        <w:rPr>
          <w:rFonts w:ascii="Times New Roman" w:hAnsi="Times New Roman"/>
          <w:b/>
          <w:sz w:val="28"/>
          <w:szCs w:val="28"/>
        </w:rPr>
        <w:t>благоустройству дворовых</w:t>
      </w:r>
      <w:r w:rsidR="00BB31CD">
        <w:rPr>
          <w:rFonts w:ascii="Times New Roman" w:hAnsi="Times New Roman"/>
          <w:b/>
          <w:sz w:val="28"/>
          <w:szCs w:val="28"/>
        </w:rPr>
        <w:t xml:space="preserve"> территорий</w:t>
      </w:r>
      <w:r w:rsidR="00EC4E2A" w:rsidRPr="00DA2F94">
        <w:rPr>
          <w:rFonts w:ascii="Times New Roman" w:hAnsi="Times New Roman"/>
          <w:b/>
          <w:sz w:val="28"/>
          <w:szCs w:val="28"/>
        </w:rPr>
        <w:t xml:space="preserve"> </w:t>
      </w:r>
      <w:r w:rsidRPr="00DA2F94">
        <w:rPr>
          <w:rFonts w:ascii="Times New Roman" w:hAnsi="Times New Roman"/>
          <w:b/>
          <w:sz w:val="28"/>
          <w:szCs w:val="28"/>
        </w:rPr>
        <w:t>района</w:t>
      </w:r>
    </w:p>
    <w:p w:rsidR="00B264A7" w:rsidRDefault="00872DD2" w:rsidP="00B264A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 xml:space="preserve"> Бирюлево Восточное</w:t>
      </w:r>
      <w:r w:rsidR="00B264A7">
        <w:rPr>
          <w:rFonts w:ascii="Times New Roman" w:hAnsi="Times New Roman"/>
          <w:b/>
          <w:sz w:val="28"/>
          <w:szCs w:val="28"/>
        </w:rPr>
        <w:t xml:space="preserve"> </w:t>
      </w:r>
      <w:r w:rsidRPr="00DA2F94">
        <w:rPr>
          <w:rFonts w:ascii="Times New Roman" w:hAnsi="Times New Roman"/>
          <w:b/>
          <w:sz w:val="28"/>
          <w:szCs w:val="28"/>
        </w:rPr>
        <w:t>в 202</w:t>
      </w:r>
      <w:r w:rsidR="00EC4E2A" w:rsidRPr="00DA2F94">
        <w:rPr>
          <w:rFonts w:ascii="Times New Roman" w:hAnsi="Times New Roman"/>
          <w:b/>
          <w:sz w:val="28"/>
          <w:szCs w:val="28"/>
        </w:rPr>
        <w:t>4</w:t>
      </w:r>
      <w:r w:rsidRPr="00DA2F94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DA2F94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DA2F94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DA2F94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</w:t>
      </w:r>
    </w:p>
    <w:p w:rsidR="00943318" w:rsidRPr="00DA2F94" w:rsidRDefault="00EC4E2A" w:rsidP="00B264A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 xml:space="preserve"> города Москвы</w:t>
      </w:r>
      <w:r w:rsidR="00B264A7">
        <w:rPr>
          <w:rFonts w:ascii="Times New Roman" w:hAnsi="Times New Roman"/>
          <w:b/>
          <w:sz w:val="28"/>
          <w:szCs w:val="28"/>
        </w:rPr>
        <w:t xml:space="preserve">, </w:t>
      </w:r>
      <w:r w:rsidR="00B264A7" w:rsidRPr="00B264A7">
        <w:rPr>
          <w:rFonts w:ascii="Times New Roman" w:hAnsi="Times New Roman"/>
          <w:b/>
          <w:sz w:val="28"/>
          <w:szCs w:val="28"/>
        </w:rPr>
        <w:t>полученных за счет тендерного снижения при проведении торгов в 202</w:t>
      </w:r>
      <w:r w:rsidR="00B264A7">
        <w:rPr>
          <w:rFonts w:ascii="Times New Roman" w:hAnsi="Times New Roman"/>
          <w:b/>
          <w:sz w:val="28"/>
          <w:szCs w:val="28"/>
        </w:rPr>
        <w:t xml:space="preserve">4 </w:t>
      </w:r>
      <w:r w:rsidR="00B264A7" w:rsidRPr="00B264A7">
        <w:rPr>
          <w:rFonts w:ascii="Times New Roman" w:hAnsi="Times New Roman"/>
          <w:b/>
          <w:sz w:val="28"/>
          <w:szCs w:val="28"/>
        </w:rPr>
        <w:t>году.</w:t>
      </w:r>
    </w:p>
    <w:p w:rsidR="00B264A7" w:rsidRPr="00B264A7" w:rsidRDefault="00B264A7" w:rsidP="00B264A7">
      <w:pPr>
        <w:rPr>
          <w:rFonts w:ascii="Times New Roman" w:hAnsi="Times New Roman"/>
          <w:sz w:val="28"/>
          <w:szCs w:val="28"/>
        </w:rPr>
      </w:pPr>
    </w:p>
    <w:tbl>
      <w:tblPr>
        <w:tblW w:w="9285" w:type="dxa"/>
        <w:tblLook w:val="04A0" w:firstRow="1" w:lastRow="0" w:firstColumn="1" w:lastColumn="0" w:noHBand="0" w:noVBand="1"/>
      </w:tblPr>
      <w:tblGrid>
        <w:gridCol w:w="620"/>
        <w:gridCol w:w="2500"/>
        <w:gridCol w:w="3963"/>
        <w:gridCol w:w="2202"/>
      </w:tblGrid>
      <w:tr w:rsidR="00623774" w:rsidRPr="002C0094" w:rsidTr="00CA0DC7">
        <w:trPr>
          <w:trHeight w:val="6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Ориентировочная стоимость работ (руб.)</w:t>
            </w:r>
          </w:p>
        </w:tc>
      </w:tr>
      <w:tr w:rsidR="00623774" w:rsidRPr="002C0094" w:rsidTr="00CA0DC7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6-я Радиальная ул. д. 3 корп. 4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кирпичных павильонов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461 425,25</w:t>
            </w:r>
          </w:p>
        </w:tc>
      </w:tr>
      <w:tr w:rsidR="00623774" w:rsidRPr="002C0094" w:rsidTr="00CA0DC7">
        <w:trPr>
          <w:trHeight w:val="315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6-я Радиальная ул. д. 3 корп. 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461 425,25</w:t>
            </w:r>
          </w:p>
        </w:tc>
      </w:tr>
      <w:tr w:rsidR="00623774" w:rsidRPr="002C0094" w:rsidTr="00CA0DC7">
        <w:trPr>
          <w:trHeight w:val="645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 д. 14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бортового камня на детских площадках       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150 471,14</w:t>
            </w:r>
          </w:p>
        </w:tc>
      </w:tr>
      <w:tr w:rsidR="00623774" w:rsidRPr="002C0094" w:rsidTr="00CA0DC7">
        <w:trPr>
          <w:trHeight w:val="6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</w:t>
            </w:r>
            <w:r w:rsidR="0062041B"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синтетического</w:t>
            </w: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покрытия "Искусственная трава" на детской площадке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096,32</w:t>
            </w:r>
          </w:p>
        </w:tc>
      </w:tr>
      <w:tr w:rsidR="00623774" w:rsidRPr="002C0094" w:rsidTr="00CA0DC7">
        <w:trPr>
          <w:trHeight w:val="31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256,87</w:t>
            </w:r>
          </w:p>
        </w:tc>
      </w:tr>
      <w:tr w:rsidR="00623774" w:rsidRPr="002C0094" w:rsidTr="00CA0DC7">
        <w:trPr>
          <w:trHeight w:val="315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Элеваторная ул. д. 14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3 479 824,33</w:t>
            </w:r>
          </w:p>
        </w:tc>
      </w:tr>
      <w:tr w:rsidR="00623774" w:rsidRPr="002C0094" w:rsidTr="00CA0DC7">
        <w:trPr>
          <w:trHeight w:val="315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 ул. д. 19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1 100 262,10</w:t>
            </w:r>
          </w:p>
        </w:tc>
      </w:tr>
      <w:tr w:rsidR="00623774" w:rsidRPr="002C0094" w:rsidTr="00CA0DC7">
        <w:trPr>
          <w:trHeight w:val="31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62041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204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535,46</w:t>
            </w:r>
          </w:p>
        </w:tc>
      </w:tr>
      <w:tr w:rsidR="00623774" w:rsidRPr="002C0094" w:rsidTr="00CA0DC7">
        <w:trPr>
          <w:trHeight w:val="315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Касимовская ул. д. 19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1 404 797,56</w:t>
            </w:r>
          </w:p>
        </w:tc>
      </w:tr>
      <w:tr w:rsidR="00623774" w:rsidRPr="002C0094" w:rsidTr="00CA0DC7">
        <w:trPr>
          <w:trHeight w:val="63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 ул. д. 19 корп. 2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941 347,61</w:t>
            </w:r>
          </w:p>
        </w:tc>
      </w:tr>
      <w:tr w:rsidR="00623774" w:rsidRPr="002C0094" w:rsidTr="00CA0DC7">
        <w:trPr>
          <w:trHeight w:val="31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62041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204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623,62</w:t>
            </w:r>
          </w:p>
        </w:tc>
      </w:tr>
      <w:tr w:rsidR="00623774" w:rsidRPr="002C0094" w:rsidTr="00CA0DC7">
        <w:trPr>
          <w:trHeight w:val="315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Касимовская ул. д. 19 корп. 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1 329 971,23</w:t>
            </w:r>
          </w:p>
        </w:tc>
      </w:tr>
      <w:tr w:rsidR="00623774" w:rsidRPr="002C0094" w:rsidTr="004F3D4B">
        <w:trPr>
          <w:trHeight w:val="315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4F3D4B" w:rsidP="007F7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ВСЕМ </w:t>
            </w:r>
            <w:r w:rsidR="007F7BD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774" w:rsidRPr="002C0094" w:rsidRDefault="00623774" w:rsidP="00CA0D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0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6 676 018,37</w:t>
            </w:r>
          </w:p>
        </w:tc>
      </w:tr>
    </w:tbl>
    <w:p w:rsidR="00B264A7" w:rsidRPr="00B264A7" w:rsidRDefault="00B264A7" w:rsidP="00B264A7">
      <w:pPr>
        <w:rPr>
          <w:rFonts w:ascii="Times New Roman" w:hAnsi="Times New Roman"/>
          <w:sz w:val="24"/>
          <w:szCs w:val="24"/>
        </w:rPr>
      </w:pPr>
    </w:p>
    <w:p w:rsidR="00B264A7" w:rsidRPr="00B264A7" w:rsidRDefault="00B264A7" w:rsidP="00B264A7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:rsidR="00DA2F94" w:rsidRPr="00DA2F94" w:rsidRDefault="00DA2F94" w:rsidP="00B264A7">
      <w:pPr>
        <w:jc w:val="center"/>
      </w:pPr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136" w:rsidRDefault="004C6136" w:rsidP="00E03C5D">
      <w:pPr>
        <w:spacing w:after="0" w:line="240" w:lineRule="auto"/>
      </w:pPr>
      <w:r>
        <w:separator/>
      </w:r>
    </w:p>
  </w:endnote>
  <w:endnote w:type="continuationSeparator" w:id="0">
    <w:p w:rsidR="004C6136" w:rsidRDefault="004C6136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136" w:rsidRDefault="004C6136" w:rsidP="00E03C5D">
      <w:pPr>
        <w:spacing w:after="0" w:line="240" w:lineRule="auto"/>
      </w:pPr>
      <w:r>
        <w:separator/>
      </w:r>
    </w:p>
  </w:footnote>
  <w:footnote w:type="continuationSeparator" w:id="0">
    <w:p w:rsidR="004C6136" w:rsidRDefault="004C6136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33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00C7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4D9C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C033F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E2E12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2B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E5DE1"/>
    <w:rsid w:val="003F41F6"/>
    <w:rsid w:val="0042114B"/>
    <w:rsid w:val="00437BEA"/>
    <w:rsid w:val="00443F7D"/>
    <w:rsid w:val="00450746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C6136"/>
    <w:rsid w:val="004E00D9"/>
    <w:rsid w:val="004E326E"/>
    <w:rsid w:val="004F3D4B"/>
    <w:rsid w:val="004F4699"/>
    <w:rsid w:val="00533CAE"/>
    <w:rsid w:val="00566299"/>
    <w:rsid w:val="00572FFF"/>
    <w:rsid w:val="00577BFB"/>
    <w:rsid w:val="0058495C"/>
    <w:rsid w:val="00585A23"/>
    <w:rsid w:val="005923B4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3C9A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008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8E2AB3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0B56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6476"/>
    <w:rsid w:val="00B7030E"/>
    <w:rsid w:val="00B7330A"/>
    <w:rsid w:val="00B75DD9"/>
    <w:rsid w:val="00B77DC9"/>
    <w:rsid w:val="00B84E68"/>
    <w:rsid w:val="00B91F65"/>
    <w:rsid w:val="00BA1763"/>
    <w:rsid w:val="00BA2CB3"/>
    <w:rsid w:val="00BB1AB2"/>
    <w:rsid w:val="00BB2494"/>
    <w:rsid w:val="00BB31CD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1993"/>
    <w:rsid w:val="00D30331"/>
    <w:rsid w:val="00D57B5B"/>
    <w:rsid w:val="00DA01CB"/>
    <w:rsid w:val="00DA1F3F"/>
    <w:rsid w:val="00DA2F94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9453D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03D47-642B-4C91-A6AE-6E4D7CD14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2024-06-03T09:14:00Z</cp:lastPrinted>
  <dcterms:created xsi:type="dcterms:W3CDTF">2024-06-03T11:31:00Z</dcterms:created>
  <dcterms:modified xsi:type="dcterms:W3CDTF">2024-06-03T11:33:00Z</dcterms:modified>
</cp:coreProperties>
</file>